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53" w:rsidRPr="001F65BD" w:rsidRDefault="001F65BD" w:rsidP="00B85253">
      <w:pPr>
        <w:spacing w:line="240" w:lineRule="auto"/>
        <w:rPr>
          <w:b/>
          <w:sz w:val="28"/>
        </w:rPr>
      </w:pPr>
      <w:r w:rsidRPr="001F65BD">
        <w:rPr>
          <w:b/>
          <w:sz w:val="28"/>
        </w:rPr>
        <w:t>Cultivating an ‘Attitude of G</w:t>
      </w:r>
      <w:r w:rsidR="00B85253" w:rsidRPr="001F65BD">
        <w:rPr>
          <w:b/>
          <w:sz w:val="28"/>
        </w:rPr>
        <w:t>ratitude’</w:t>
      </w:r>
      <w:r w:rsidR="006D6755" w:rsidRPr="006D6755">
        <w:rPr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-152400</wp:posOffset>
            </wp:positionV>
            <wp:extent cx="952500" cy="733425"/>
            <wp:effectExtent l="19050" t="0" r="0" b="0"/>
            <wp:wrapThrough wrapText="bothSides">
              <wp:wrapPolygon edited="0">
                <wp:start x="6912" y="0"/>
                <wp:lineTo x="3456" y="2244"/>
                <wp:lineTo x="864" y="6171"/>
                <wp:lineTo x="-432" y="18514"/>
                <wp:lineTo x="2592" y="21319"/>
                <wp:lineTo x="3024" y="21319"/>
                <wp:lineTo x="18576" y="21319"/>
                <wp:lineTo x="19008" y="21319"/>
                <wp:lineTo x="21168" y="18514"/>
                <wp:lineTo x="21168" y="17953"/>
                <wp:lineTo x="21600" y="9538"/>
                <wp:lineTo x="21600" y="6171"/>
                <wp:lineTo x="19008" y="2805"/>
                <wp:lineTo x="14688" y="0"/>
                <wp:lineTo x="6912" y="0"/>
              </wp:wrapPolygon>
            </wp:wrapThrough>
            <wp:docPr id="1" name="Picture 1" descr="BJUK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UK logo fin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253" w:rsidRPr="00B85253" w:rsidRDefault="00B85253" w:rsidP="00B8525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B85253">
        <w:rPr>
          <w:sz w:val="24"/>
        </w:rPr>
        <w:t>Psalm 95</w:t>
      </w:r>
      <w:r w:rsidR="002B7B54">
        <w:rPr>
          <w:sz w:val="24"/>
        </w:rPr>
        <w:t>:1-7</w:t>
      </w:r>
    </w:p>
    <w:p w:rsidR="00B85253" w:rsidRDefault="00B85253" w:rsidP="00B8525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B85253">
        <w:rPr>
          <w:sz w:val="24"/>
        </w:rPr>
        <w:t>Psalm 100</w:t>
      </w:r>
    </w:p>
    <w:p w:rsidR="00427710" w:rsidRPr="00B85253" w:rsidRDefault="00427710" w:rsidP="00B8525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1 Chronicles 16:31-34</w:t>
      </w:r>
    </w:p>
    <w:p w:rsidR="00B85253" w:rsidRPr="00B85253" w:rsidRDefault="00B85253" w:rsidP="00B8525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B85253">
        <w:rPr>
          <w:sz w:val="24"/>
        </w:rPr>
        <w:t>Revelation 11:17</w:t>
      </w:r>
    </w:p>
    <w:p w:rsidR="00B85253" w:rsidRDefault="00B85253" w:rsidP="00446FEC">
      <w:pPr>
        <w:spacing w:line="240" w:lineRule="auto"/>
        <w:rPr>
          <w:sz w:val="24"/>
        </w:rPr>
      </w:pPr>
      <w:r>
        <w:rPr>
          <w:sz w:val="24"/>
        </w:rPr>
        <w:t xml:space="preserve">These passages show people at different points in Biblical history expressing their thanks to God. They provide a useful starting point </w:t>
      </w:r>
      <w:r w:rsidR="002B7B54">
        <w:rPr>
          <w:sz w:val="24"/>
        </w:rPr>
        <w:t xml:space="preserve">on our gratitude journey </w:t>
      </w:r>
      <w:r>
        <w:rPr>
          <w:sz w:val="24"/>
        </w:rPr>
        <w:t xml:space="preserve">by </w:t>
      </w:r>
      <w:r w:rsidR="002B7B54">
        <w:rPr>
          <w:sz w:val="24"/>
        </w:rPr>
        <w:t>inviting us to give thanks in different ways</w:t>
      </w:r>
      <w:r w:rsidR="00444578">
        <w:rPr>
          <w:sz w:val="24"/>
        </w:rPr>
        <w:t xml:space="preserve"> as part of our</w:t>
      </w:r>
      <w:r w:rsidR="00427710">
        <w:rPr>
          <w:sz w:val="24"/>
        </w:rPr>
        <w:t xml:space="preserve"> daily worship</w:t>
      </w:r>
      <w:r w:rsidR="002B7B54">
        <w:rPr>
          <w:sz w:val="24"/>
        </w:rPr>
        <w:t>. What would it look like if we were to live life in an ‘attitude of gratitude’? Would the world start to look different? If you are committing to the month-long daily gratitude challenge, you will begin to find the answers to these questions.</w:t>
      </w:r>
    </w:p>
    <w:p w:rsidR="00B85253" w:rsidRDefault="00B85253" w:rsidP="00446FEC">
      <w:pPr>
        <w:spacing w:line="240" w:lineRule="auto"/>
        <w:rPr>
          <w:sz w:val="24"/>
        </w:rPr>
      </w:pPr>
      <w:r>
        <w:rPr>
          <w:sz w:val="24"/>
        </w:rPr>
        <w:t xml:space="preserve">The Psalms have been used in corporate worship for 1000s of years and have a lot to teach us about how we </w:t>
      </w:r>
      <w:r w:rsidR="002B7B54">
        <w:rPr>
          <w:sz w:val="24"/>
        </w:rPr>
        <w:t>give thanks, both as individuals and in our worship together</w:t>
      </w:r>
      <w:r w:rsidR="002C0F59">
        <w:rPr>
          <w:sz w:val="24"/>
        </w:rPr>
        <w:t xml:space="preserve">. </w:t>
      </w:r>
      <w:r w:rsidR="00427710">
        <w:rPr>
          <w:sz w:val="24"/>
        </w:rPr>
        <w:t>1 Chronicles 16 shows us the practice of thanksgiving in worship in action and t</w:t>
      </w:r>
      <w:r>
        <w:rPr>
          <w:sz w:val="24"/>
        </w:rPr>
        <w:t xml:space="preserve">he passage in Revelation gives us a picture of heaven and </w:t>
      </w:r>
      <w:r w:rsidR="002B7B54">
        <w:rPr>
          <w:sz w:val="24"/>
        </w:rPr>
        <w:t xml:space="preserve">the </w:t>
      </w:r>
      <w:r>
        <w:rPr>
          <w:sz w:val="24"/>
        </w:rPr>
        <w:t>eternal thankfulness before the throne of God.</w:t>
      </w:r>
    </w:p>
    <w:p w:rsidR="002C0F59" w:rsidRDefault="002C0F59" w:rsidP="00446FEC">
      <w:pPr>
        <w:spacing w:line="240" w:lineRule="auto"/>
        <w:rPr>
          <w:sz w:val="24"/>
        </w:rPr>
      </w:pPr>
      <w:r>
        <w:rPr>
          <w:sz w:val="24"/>
        </w:rPr>
        <w:t>You could choose just one of the Psa</w:t>
      </w:r>
      <w:r w:rsidR="00427710">
        <w:rPr>
          <w:sz w:val="24"/>
        </w:rPr>
        <w:t>lms to work with, or cover all 4</w:t>
      </w:r>
      <w:r>
        <w:rPr>
          <w:sz w:val="24"/>
        </w:rPr>
        <w:t xml:space="preserve"> passages over several days.</w:t>
      </w:r>
      <w:r w:rsidR="00427710">
        <w:rPr>
          <w:sz w:val="24"/>
        </w:rPr>
        <w:t xml:space="preserve"> </w:t>
      </w:r>
      <w:r>
        <w:rPr>
          <w:sz w:val="24"/>
        </w:rPr>
        <w:t xml:space="preserve">You could start by covering your page with some pale paint or paper to make a background, or just put some </w:t>
      </w:r>
      <w:proofErr w:type="spellStart"/>
      <w:proofErr w:type="gramStart"/>
      <w:r>
        <w:rPr>
          <w:sz w:val="24"/>
        </w:rPr>
        <w:t>washi</w:t>
      </w:r>
      <w:proofErr w:type="spellEnd"/>
      <w:proofErr w:type="gramEnd"/>
      <w:r>
        <w:rPr>
          <w:sz w:val="24"/>
        </w:rPr>
        <w:t xml:space="preserve"> tape round the edges. As you read and think about the passage, </w:t>
      </w:r>
      <w:r w:rsidR="00200F26">
        <w:rPr>
          <w:sz w:val="24"/>
        </w:rPr>
        <w:t>do any of the things mentioned resonate with you? T</w:t>
      </w:r>
      <w:r>
        <w:rPr>
          <w:sz w:val="24"/>
        </w:rPr>
        <w:t>hink about what makes you feel thankful</w:t>
      </w:r>
      <w:r w:rsidR="00200F26">
        <w:rPr>
          <w:sz w:val="24"/>
        </w:rPr>
        <w:t>.</w:t>
      </w:r>
      <w:r>
        <w:rPr>
          <w:sz w:val="24"/>
        </w:rPr>
        <w:t xml:space="preserve"> We are not looking for things we </w:t>
      </w:r>
      <w:r w:rsidRPr="002C0F59">
        <w:rPr>
          <w:i/>
          <w:sz w:val="24"/>
        </w:rPr>
        <w:t>ought</w:t>
      </w:r>
      <w:r>
        <w:rPr>
          <w:sz w:val="24"/>
        </w:rPr>
        <w:t xml:space="preserve"> to be thankful for, but things we actually </w:t>
      </w:r>
      <w:r w:rsidRPr="002C0F59">
        <w:rPr>
          <w:i/>
          <w:sz w:val="24"/>
        </w:rPr>
        <w:t>are</w:t>
      </w:r>
      <w:r>
        <w:rPr>
          <w:sz w:val="24"/>
        </w:rPr>
        <w:t xml:space="preserve"> thankful for!</w:t>
      </w:r>
      <w:r w:rsidR="00200F26">
        <w:rPr>
          <w:sz w:val="24"/>
        </w:rPr>
        <w:t xml:space="preserve"> Choose colours that make you feel positive and write or represent these on your page. </w:t>
      </w:r>
    </w:p>
    <w:p w:rsidR="00200F26" w:rsidRDefault="00200F26" w:rsidP="00446FEC">
      <w:pPr>
        <w:spacing w:line="240" w:lineRule="auto"/>
        <w:rPr>
          <w:sz w:val="24"/>
        </w:rPr>
      </w:pPr>
      <w:r>
        <w:rPr>
          <w:sz w:val="24"/>
        </w:rPr>
        <w:t xml:space="preserve">How will you respond? The psalms give us some suggestions. Illustrate your page accordingly, or start a new page with images of response. Use any other images from the passage that strike you. You may end up with quite a lot of sheep! Or you may not. Use the images that speak to you and any others that come to mind. </w:t>
      </w:r>
    </w:p>
    <w:sectPr w:rsidR="00200F26" w:rsidSect="00446FE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234"/>
    <w:multiLevelType w:val="hybridMultilevel"/>
    <w:tmpl w:val="177E8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4260"/>
    <w:multiLevelType w:val="hybridMultilevel"/>
    <w:tmpl w:val="4E9A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A3986"/>
    <w:multiLevelType w:val="hybridMultilevel"/>
    <w:tmpl w:val="0728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4B72"/>
    <w:multiLevelType w:val="hybridMultilevel"/>
    <w:tmpl w:val="31BE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D10BD"/>
    <w:multiLevelType w:val="hybridMultilevel"/>
    <w:tmpl w:val="C70E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A162A"/>
    <w:multiLevelType w:val="hybridMultilevel"/>
    <w:tmpl w:val="EE0C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C0F61"/>
    <w:multiLevelType w:val="hybridMultilevel"/>
    <w:tmpl w:val="4B6C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E4C5B"/>
    <w:multiLevelType w:val="hybridMultilevel"/>
    <w:tmpl w:val="E99C8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96946"/>
    <w:multiLevelType w:val="hybridMultilevel"/>
    <w:tmpl w:val="D4CC3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990"/>
    <w:rsid w:val="00007FB3"/>
    <w:rsid w:val="000A37D9"/>
    <w:rsid w:val="000E4C38"/>
    <w:rsid w:val="00181977"/>
    <w:rsid w:val="00183ADB"/>
    <w:rsid w:val="00184B77"/>
    <w:rsid w:val="001B00D1"/>
    <w:rsid w:val="001B4711"/>
    <w:rsid w:val="001B6F28"/>
    <w:rsid w:val="001C2E9B"/>
    <w:rsid w:val="001E43A6"/>
    <w:rsid w:val="001F65BD"/>
    <w:rsid w:val="00200F26"/>
    <w:rsid w:val="00213DC2"/>
    <w:rsid w:val="00297D21"/>
    <w:rsid w:val="002A4826"/>
    <w:rsid w:val="002B7B54"/>
    <w:rsid w:val="002C0F59"/>
    <w:rsid w:val="002E000F"/>
    <w:rsid w:val="00314277"/>
    <w:rsid w:val="003429F8"/>
    <w:rsid w:val="00353A01"/>
    <w:rsid w:val="003D345E"/>
    <w:rsid w:val="00402D92"/>
    <w:rsid w:val="00412FFD"/>
    <w:rsid w:val="00427710"/>
    <w:rsid w:val="004319BE"/>
    <w:rsid w:val="00444578"/>
    <w:rsid w:val="00446FEC"/>
    <w:rsid w:val="0045528D"/>
    <w:rsid w:val="004648BE"/>
    <w:rsid w:val="00486D17"/>
    <w:rsid w:val="004A796A"/>
    <w:rsid w:val="004B0929"/>
    <w:rsid w:val="004B6EA5"/>
    <w:rsid w:val="005501A3"/>
    <w:rsid w:val="005A2B08"/>
    <w:rsid w:val="005B1483"/>
    <w:rsid w:val="005F16AD"/>
    <w:rsid w:val="006752A8"/>
    <w:rsid w:val="006A140A"/>
    <w:rsid w:val="006B11D3"/>
    <w:rsid w:val="006C250C"/>
    <w:rsid w:val="006D6755"/>
    <w:rsid w:val="007320B9"/>
    <w:rsid w:val="007E405F"/>
    <w:rsid w:val="00802832"/>
    <w:rsid w:val="00811982"/>
    <w:rsid w:val="00845D27"/>
    <w:rsid w:val="00881FCA"/>
    <w:rsid w:val="00886520"/>
    <w:rsid w:val="00912499"/>
    <w:rsid w:val="009127E1"/>
    <w:rsid w:val="009248DC"/>
    <w:rsid w:val="00973990"/>
    <w:rsid w:val="009B2A5B"/>
    <w:rsid w:val="009E6148"/>
    <w:rsid w:val="00A03610"/>
    <w:rsid w:val="00A7399F"/>
    <w:rsid w:val="00AC4BC9"/>
    <w:rsid w:val="00AC6FBC"/>
    <w:rsid w:val="00AD2657"/>
    <w:rsid w:val="00B16F6B"/>
    <w:rsid w:val="00B822F4"/>
    <w:rsid w:val="00B85253"/>
    <w:rsid w:val="00BD170F"/>
    <w:rsid w:val="00C727D7"/>
    <w:rsid w:val="00D11F88"/>
    <w:rsid w:val="00D73FF3"/>
    <w:rsid w:val="00E449BB"/>
    <w:rsid w:val="00E54D1A"/>
    <w:rsid w:val="00EC74D8"/>
    <w:rsid w:val="00ED7E70"/>
    <w:rsid w:val="00F32AA5"/>
    <w:rsid w:val="00F82A29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MacLaren</dc:creator>
  <cp:lastModifiedBy>Jane MacLaren</cp:lastModifiedBy>
  <cp:revision>5</cp:revision>
  <cp:lastPrinted>2018-08-26T21:08:00Z</cp:lastPrinted>
  <dcterms:created xsi:type="dcterms:W3CDTF">2019-09-02T21:10:00Z</dcterms:created>
  <dcterms:modified xsi:type="dcterms:W3CDTF">2019-09-02T21:18:00Z</dcterms:modified>
</cp:coreProperties>
</file>